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4D" w:rsidRPr="009A1E63" w:rsidRDefault="00DE5A4D" w:rsidP="00B84FAE">
      <w:pPr>
        <w:spacing w:line="3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技　術　提　案</w:t>
      </w:r>
    </w:p>
    <w:p w:rsidR="00B84FAE" w:rsidRDefault="00DE5A4D" w:rsidP="00DE5A4D">
      <w:pPr>
        <w:overflowPunct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/>
          <w:color w:val="0000FF"/>
          <w:kern w:val="0"/>
          <w:szCs w:val="21"/>
        </w:rPr>
        <w:t xml:space="preserve">　　　　　　　　　　　　　　　　　</w:t>
      </w:r>
      <w:r w:rsidRPr="00B810C3">
        <w:rPr>
          <w:rFonts w:hAnsi="ＭＳ 明朝" w:cs="ＭＳ 明朝"/>
          <w:kern w:val="0"/>
          <w:szCs w:val="21"/>
        </w:rPr>
        <w:t>（1枚目・2枚目・３枚目）　←　該当しないものは消すこと</w:t>
      </w:r>
    </w:p>
    <w:p w:rsidR="00DE5A4D" w:rsidRPr="00B810C3" w:rsidRDefault="00B84FAE" w:rsidP="00DE5A4D">
      <w:pPr>
        <w:overflowPunct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int="eastAsia"/>
          <w:u w:val="single"/>
        </w:rPr>
        <w:t>共同企業体名</w:t>
      </w:r>
      <w:r w:rsidRPr="00E35B2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Pr="00E35B2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="00DE5A4D" w:rsidRPr="00B810C3">
        <w:rPr>
          <w:rFonts w:hAnsi="ＭＳ 明朝" w:cs="ＭＳ 明朝"/>
          <w:kern w:val="0"/>
          <w:szCs w:val="21"/>
        </w:rPr>
        <w:t xml:space="preserve">　　　　　　　　　　　　　　　　　　　　　　　　</w:t>
      </w:r>
    </w:p>
    <w:p w:rsidR="00DE5A4D" w:rsidRPr="00B810C3" w:rsidRDefault="00DE5A4D" w:rsidP="00DE5A4D">
      <w:pPr>
        <w:overflowPunct w:val="0"/>
        <w:ind w:firstLineChars="100" w:firstLine="210"/>
        <w:textAlignment w:val="baseline"/>
        <w:rPr>
          <w:rFonts w:hAnsi="Times New Roman"/>
          <w:kern w:val="0"/>
          <w:szCs w:val="21"/>
        </w:rPr>
      </w:pPr>
      <w:r w:rsidRPr="00B810C3">
        <w:rPr>
          <w:rFonts w:hAnsi="ＭＳ 明朝" w:cs="ＭＳ 明朝" w:hint="eastAsia"/>
          <w:kern w:val="0"/>
          <w:szCs w:val="21"/>
        </w:rPr>
        <w:t>次の工事について，この申請書の内容と同等又は同等以上の施工を行うことを誓約し，申請します。</w:t>
      </w:r>
    </w:p>
    <w:p w:rsidR="00DE5A4D" w:rsidRPr="00B810C3" w:rsidRDefault="00DE5A4D" w:rsidP="00DE5A4D">
      <w:pPr>
        <w:overflowPunct w:val="0"/>
        <w:spacing w:line="80" w:lineRule="exact"/>
        <w:textAlignment w:val="baseline"/>
        <w:rPr>
          <w:rFonts w:hAnsi="Times New Roman"/>
          <w:kern w:val="0"/>
          <w:szCs w:val="21"/>
        </w:rPr>
      </w:pPr>
    </w:p>
    <w:p w:rsidR="00DE5A4D" w:rsidRPr="00B810C3" w:rsidRDefault="00DE5A4D" w:rsidP="00B810C3">
      <w:pPr>
        <w:overflowPunct w:val="0"/>
        <w:spacing w:line="200" w:lineRule="exact"/>
        <w:textAlignment w:val="baseline"/>
        <w:rPr>
          <w:rFonts w:hAnsi="ＭＳ 明朝" w:cs="ＭＳ 明朝"/>
          <w:kern w:val="0"/>
          <w:szCs w:val="21"/>
        </w:rPr>
      </w:pPr>
      <w:r w:rsidRPr="00B810C3">
        <w:rPr>
          <w:rFonts w:hAnsi="ＭＳ 明朝" w:cs="ＭＳ 明朝" w:hint="eastAsia"/>
          <w:kern w:val="0"/>
          <w:szCs w:val="21"/>
        </w:rPr>
        <w:t xml:space="preserve">　工　　事　　名</w:t>
      </w:r>
      <w:r w:rsidRPr="00B810C3">
        <w:rPr>
          <w:rFonts w:hAnsi="ＭＳ 明朝" w:cs="ＭＳ 明朝"/>
          <w:kern w:val="0"/>
          <w:szCs w:val="21"/>
        </w:rPr>
        <w:t xml:space="preserve"> </w:t>
      </w:r>
      <w:r w:rsidRPr="00B810C3">
        <w:rPr>
          <w:rFonts w:hAnsi="ＭＳ 明朝" w:cs="ＭＳ 明朝" w:hint="eastAsia"/>
          <w:kern w:val="0"/>
          <w:szCs w:val="21"/>
        </w:rPr>
        <w:t>：</w:t>
      </w:r>
      <w:r w:rsidRPr="00B810C3">
        <w:rPr>
          <w:rFonts w:hAnsi="ＭＳ 明朝" w:cs="ＭＳ 明朝"/>
          <w:kern w:val="0"/>
          <w:szCs w:val="21"/>
        </w:rPr>
        <w:t xml:space="preserve"> </w:t>
      </w:r>
      <w:r w:rsidR="00B810C3" w:rsidRPr="00B810C3">
        <w:rPr>
          <w:rFonts w:hint="eastAsia"/>
        </w:rPr>
        <w:t>県立中央病院ＥＲ棟</w:t>
      </w:r>
      <w:r w:rsidR="00E103AA">
        <w:rPr>
          <w:rFonts w:hint="eastAsia"/>
        </w:rPr>
        <w:t>新築</w:t>
      </w:r>
      <w:r w:rsidRPr="00B810C3">
        <w:rPr>
          <w:rFonts w:hint="eastAsia"/>
        </w:rPr>
        <w:t>工事のうち</w:t>
      </w:r>
      <w:r w:rsidR="007F1C95">
        <w:rPr>
          <w:rFonts w:hint="eastAsia"/>
        </w:rPr>
        <w:t>空調</w:t>
      </w:r>
      <w:r w:rsidRPr="00B810C3">
        <w:rPr>
          <w:rFonts w:hint="eastAsia"/>
        </w:rPr>
        <w:t>工事</w:t>
      </w:r>
    </w:p>
    <w:p w:rsidR="00DE5A4D" w:rsidRDefault="00DE5A4D" w:rsidP="00DE5A4D">
      <w:pPr>
        <w:overflowPunct w:val="0"/>
        <w:spacing w:line="80" w:lineRule="exact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DE5A4D" w:rsidRPr="009A1E63" w:rsidTr="000F2A92">
        <w:trPr>
          <w:trHeight w:val="469"/>
        </w:trPr>
        <w:tc>
          <w:tcPr>
            <w:tcW w:w="2024" w:type="dxa"/>
            <w:vAlign w:val="center"/>
          </w:tcPr>
          <w:p w:rsidR="00DE5A4D" w:rsidRDefault="00DE5A4D" w:rsidP="000F2A92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:rsidR="00DE5A4D" w:rsidRDefault="00CF18A4" w:rsidP="000F2A92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「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工事目的物の性能・機能の向上</w:t>
            </w: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」</w:t>
            </w:r>
            <w:r w:rsidR="00DE5A4D">
              <w:rPr>
                <w:rFonts w:hAnsi="ＭＳ 明朝" w:cs="ＭＳ 明朝" w:hint="eastAsia"/>
                <w:color w:val="000000"/>
                <w:kern w:val="0"/>
                <w:szCs w:val="21"/>
              </w:rPr>
              <w:t>に関する技術提案</w:t>
            </w:r>
          </w:p>
        </w:tc>
      </w:tr>
      <w:tr w:rsidR="00DE5A4D" w:rsidRPr="009A1E63" w:rsidTr="000F2A92">
        <w:trPr>
          <w:trHeight w:val="411"/>
        </w:trPr>
        <w:tc>
          <w:tcPr>
            <w:tcW w:w="9639" w:type="dxa"/>
            <w:gridSpan w:val="2"/>
            <w:vAlign w:val="center"/>
          </w:tcPr>
          <w:p w:rsidR="00DE5A4D" w:rsidRDefault="00DE5A4D" w:rsidP="000F2A92">
            <w:pPr>
              <w:overflowPunct w:val="0"/>
              <w:ind w:left="-21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具　体　的　な　施　工　計　画</w:t>
            </w:r>
          </w:p>
        </w:tc>
      </w:tr>
      <w:tr w:rsidR="00DE5A4D" w:rsidRPr="009A1E63" w:rsidTr="00B84FAE">
        <w:trPr>
          <w:trHeight w:val="11745"/>
        </w:trPr>
        <w:tc>
          <w:tcPr>
            <w:tcW w:w="9639" w:type="dxa"/>
            <w:gridSpan w:val="2"/>
          </w:tcPr>
          <w:p w:rsidR="00B810C3" w:rsidRDefault="00B810C3" w:rsidP="00DE5A4D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DE5A4D" w:rsidRDefault="00DE5A4D" w:rsidP="00DE5A4D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次の全ての項目について，施工計画を記述すること。</w:t>
            </w:r>
          </w:p>
          <w:p w:rsidR="000C4EDD" w:rsidRPr="00733CC2" w:rsidRDefault="000C4EDD" w:rsidP="000C4EDD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（１）</w:t>
            </w:r>
            <w:r w:rsidR="00E46E73">
              <w:rPr>
                <w:rFonts w:hAnsi="ＭＳ 明朝" w:cs="ＭＳ 明朝" w:hint="eastAsia"/>
                <w:color w:val="000000"/>
                <w:kern w:val="0"/>
                <w:szCs w:val="21"/>
              </w:rPr>
              <w:t>供用開始後の</w:t>
            </w:r>
            <w:r w:rsidR="007F1C95">
              <w:rPr>
                <w:rFonts w:hAnsi="ＭＳ 明朝" w:cs="ＭＳ 明朝" w:hint="eastAsia"/>
                <w:color w:val="000000"/>
                <w:kern w:val="0"/>
                <w:szCs w:val="21"/>
              </w:rPr>
              <w:t>病室等</w:t>
            </w:r>
            <w:r w:rsidR="007F1C95" w:rsidRPr="0022460B">
              <w:rPr>
                <w:rFonts w:hAnsi="ＭＳ 明朝" w:cs="ＭＳ 明朝" w:hint="eastAsia"/>
                <w:color w:val="000000"/>
                <w:kern w:val="0"/>
                <w:szCs w:val="21"/>
              </w:rPr>
              <w:t>居室内での騒音を抑止するための</w:t>
            </w:r>
            <w:r w:rsidR="007F1C95">
              <w:rPr>
                <w:rFonts w:hAnsi="ＭＳ 明朝" w:cs="ＭＳ 明朝" w:hint="eastAsia"/>
                <w:color w:val="000000"/>
                <w:kern w:val="0"/>
                <w:szCs w:val="21"/>
              </w:rPr>
              <w:t>配管・ダクト工事の</w:t>
            </w:r>
            <w:r w:rsidR="007F1C95" w:rsidRPr="0022460B">
              <w:rPr>
                <w:rFonts w:hAnsi="ＭＳ 明朝" w:cs="ＭＳ 明朝" w:hint="eastAsia"/>
                <w:color w:val="000000"/>
                <w:kern w:val="0"/>
                <w:szCs w:val="21"/>
              </w:rPr>
              <w:t>工夫</w:t>
            </w:r>
          </w:p>
          <w:p w:rsidR="000C4EDD" w:rsidRPr="00733CC2" w:rsidRDefault="000C4EDD" w:rsidP="000C4EDD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733CC2">
              <w:rPr>
                <w:rFonts w:hAnsi="ＭＳ 明朝" w:cs="ＭＳ 明朝" w:hint="eastAsia"/>
                <w:color w:val="000000"/>
                <w:kern w:val="0"/>
                <w:szCs w:val="21"/>
              </w:rPr>
              <w:t>２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）</w:t>
            </w:r>
            <w:r w:rsidR="007F1C95" w:rsidRPr="0022460B">
              <w:rPr>
                <w:rFonts w:hAnsi="ＭＳ 明朝" w:cs="ＭＳ 明朝" w:hint="eastAsia"/>
                <w:color w:val="000000"/>
                <w:kern w:val="0"/>
                <w:szCs w:val="21"/>
              </w:rPr>
              <w:t>将来の改修時における配管</w:t>
            </w:r>
            <w:r w:rsidR="007F1C95">
              <w:rPr>
                <w:rFonts w:hAnsi="ＭＳ 明朝" w:cs="ＭＳ 明朝" w:hint="eastAsia"/>
                <w:color w:val="000000"/>
                <w:kern w:val="0"/>
                <w:szCs w:val="21"/>
              </w:rPr>
              <w:t>・ダクト</w:t>
            </w:r>
            <w:r w:rsidR="00401E60">
              <w:rPr>
                <w:rFonts w:hAnsi="ＭＳ 明朝" w:cs="ＭＳ 明朝" w:hint="eastAsia"/>
                <w:color w:val="000000"/>
                <w:kern w:val="0"/>
                <w:szCs w:val="21"/>
              </w:rPr>
              <w:t>工事</w:t>
            </w:r>
            <w:r w:rsidR="007F1C95" w:rsidRPr="0022460B">
              <w:rPr>
                <w:rFonts w:hAnsi="ＭＳ 明朝" w:cs="ＭＳ 明朝" w:hint="eastAsia"/>
                <w:color w:val="000000"/>
                <w:kern w:val="0"/>
                <w:szCs w:val="21"/>
              </w:rPr>
              <w:t>の作業性向上のための工夫</w:t>
            </w:r>
          </w:p>
          <w:p w:rsidR="00DE5A4D" w:rsidRPr="000C4EDD" w:rsidRDefault="00DE5A4D" w:rsidP="000F2A92">
            <w:pPr>
              <w:overflowPunct w:val="0"/>
              <w:spacing w:line="208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D3F94" w:rsidRPr="00D575F5" w:rsidRDefault="009D3F94" w:rsidP="009D3F94">
      <w:pPr>
        <w:ind w:firstLineChars="100" w:firstLine="210"/>
        <w:rPr>
          <w:rFonts w:hAnsi="ＭＳ 明朝" w:cs="ＭＳ 明朝"/>
          <w:color w:val="000000"/>
          <w:kern w:val="0"/>
          <w:szCs w:val="21"/>
          <w:u w:val="wave"/>
        </w:rPr>
      </w:pP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※Ａ４版に記述するものとし，枚数は</w:t>
      </w:r>
      <w:r w:rsidRPr="00D575F5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wave"/>
        </w:rPr>
        <w:t>３枚（３ページ）</w:t>
      </w: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までとする。</w:t>
      </w:r>
    </w:p>
    <w:p w:rsidR="00B810C3" w:rsidRPr="00DE5A4D" w:rsidRDefault="009D3F94" w:rsidP="009D3F94">
      <w:pPr>
        <w:ind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※記述する文字に</w:t>
      </w:r>
      <w:r w:rsidRPr="00D575F5">
        <w:rPr>
          <w:rFonts w:hAnsi="ＭＳ 明朝" w:cs="ＭＳ 明朝" w:hint="eastAsia"/>
          <w:color w:val="000000"/>
          <w:kern w:val="0"/>
          <w:szCs w:val="21"/>
          <w:u w:val="wave" w:color="000000"/>
        </w:rPr>
        <w:t>アンダーライン</w:t>
      </w: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を使用しないこと。</w:t>
      </w:r>
    </w:p>
    <w:p w:rsidR="00FB77C9" w:rsidRDefault="00FB77C9" w:rsidP="00FB77C9">
      <w:pPr>
        <w:ind w:firstLineChars="100" w:firstLine="300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4A68C8">
        <w:rPr>
          <w:rFonts w:ascii="ＭＳ ゴシック" w:eastAsia="ＭＳ ゴシック" w:hAnsi="ＭＳ ゴシック" w:hint="eastAsia"/>
          <w:sz w:val="30"/>
          <w:szCs w:val="30"/>
        </w:rPr>
        <w:lastRenderedPageBreak/>
        <w:t>＜記述上の留意点＞</w:t>
      </w:r>
    </w:p>
    <w:p w:rsidR="00F27241" w:rsidRDefault="00F27241" w:rsidP="00DE5A4D">
      <w:pPr>
        <w:spacing w:line="300" w:lineRule="exact"/>
        <w:ind w:firstLineChars="100" w:firstLine="300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技　術　提　案</w:t>
      </w:r>
    </w:p>
    <w:p w:rsidR="00DE5A4D" w:rsidRDefault="00DE5A4D" w:rsidP="00DE5A4D">
      <w:pPr>
        <w:rPr>
          <w:u w:val="single"/>
        </w:rPr>
      </w:pPr>
      <w:r>
        <w:rPr>
          <w:rFonts w:hint="eastAsia"/>
          <w:u w:val="single"/>
        </w:rPr>
        <w:t>共同企業体名</w:t>
      </w:r>
      <w:r w:rsidRPr="00E35B2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E35B2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</w:p>
    <w:p w:rsidR="00F27241" w:rsidRPr="00B810C3" w:rsidRDefault="00F27241" w:rsidP="00F27241">
      <w:pPr>
        <w:overflowPunct w:val="0"/>
        <w:ind w:firstLineChars="200" w:firstLine="420"/>
        <w:textAlignment w:val="baseline"/>
        <w:rPr>
          <w:rFonts w:hAnsi="Times New Roman"/>
          <w:kern w:val="0"/>
          <w:szCs w:val="21"/>
        </w:rPr>
      </w:pPr>
      <w:r>
        <w:rPr>
          <w:rFonts w:hAnsi="ＭＳ 明朝" w:cs="ＭＳ 明朝"/>
          <w:color w:val="0000FF"/>
          <w:kern w:val="0"/>
          <w:szCs w:val="21"/>
        </w:rPr>
        <w:t xml:space="preserve">　　　　　　　　　　　　　　　</w:t>
      </w:r>
      <w:r w:rsidRPr="00B810C3">
        <w:rPr>
          <w:rFonts w:hAnsi="ＭＳ 明朝" w:cs="ＭＳ 明朝"/>
          <w:kern w:val="0"/>
          <w:szCs w:val="21"/>
        </w:rPr>
        <w:t>（1枚目・2枚目・３枚目）　←　該当しないものは消すこと。</w:t>
      </w:r>
    </w:p>
    <w:p w:rsidR="00FB77C9" w:rsidRPr="00B810C3" w:rsidRDefault="00FB77C9" w:rsidP="00FB77C9">
      <w:pPr>
        <w:overflowPunct w:val="0"/>
        <w:ind w:firstLineChars="100" w:firstLine="210"/>
        <w:textAlignment w:val="baseline"/>
        <w:rPr>
          <w:rFonts w:hAnsi="Times New Roman"/>
          <w:kern w:val="0"/>
          <w:szCs w:val="21"/>
        </w:rPr>
      </w:pPr>
      <w:r w:rsidRPr="00B810C3">
        <w:rPr>
          <w:rFonts w:hAnsi="ＭＳ 明朝" w:cs="ＭＳ 明朝" w:hint="eastAsia"/>
          <w:kern w:val="0"/>
          <w:szCs w:val="21"/>
        </w:rPr>
        <w:t>次の工事について，この申請書の内容と同等又は同等以上の施工を行うことを誓約し，申請します。</w:t>
      </w:r>
    </w:p>
    <w:p w:rsidR="00FB77C9" w:rsidRPr="00B810C3" w:rsidRDefault="00FB77C9" w:rsidP="00FB77C9">
      <w:pPr>
        <w:overflowPunct w:val="0"/>
        <w:spacing w:line="80" w:lineRule="exact"/>
        <w:textAlignment w:val="baseline"/>
        <w:rPr>
          <w:rFonts w:hAnsi="Times New Roman"/>
          <w:kern w:val="0"/>
          <w:szCs w:val="21"/>
        </w:rPr>
      </w:pPr>
    </w:p>
    <w:p w:rsidR="00FB77C9" w:rsidRPr="00B810C3" w:rsidRDefault="00FB77C9" w:rsidP="00FB77C9">
      <w:pPr>
        <w:overflowPunct w:val="0"/>
        <w:spacing w:line="200" w:lineRule="exact"/>
        <w:textAlignment w:val="baseline"/>
        <w:rPr>
          <w:rFonts w:hAnsi="ＭＳ 明朝" w:cs="ＭＳ 明朝"/>
          <w:kern w:val="0"/>
          <w:szCs w:val="21"/>
        </w:rPr>
      </w:pPr>
      <w:r w:rsidRPr="00B810C3">
        <w:rPr>
          <w:rFonts w:hAnsi="ＭＳ 明朝" w:cs="ＭＳ 明朝" w:hint="eastAsia"/>
          <w:kern w:val="0"/>
          <w:szCs w:val="21"/>
        </w:rPr>
        <w:t xml:space="preserve">　工　　事　　名</w:t>
      </w:r>
      <w:r w:rsidRPr="00B810C3">
        <w:rPr>
          <w:rFonts w:hAnsi="ＭＳ 明朝" w:cs="ＭＳ 明朝"/>
          <w:kern w:val="0"/>
          <w:szCs w:val="21"/>
        </w:rPr>
        <w:t xml:space="preserve"> </w:t>
      </w:r>
      <w:r w:rsidRPr="00B810C3">
        <w:rPr>
          <w:rFonts w:hAnsi="ＭＳ 明朝" w:cs="ＭＳ 明朝" w:hint="eastAsia"/>
          <w:kern w:val="0"/>
          <w:szCs w:val="21"/>
        </w:rPr>
        <w:t>：</w:t>
      </w:r>
      <w:r w:rsidRPr="00B810C3">
        <w:rPr>
          <w:rFonts w:hAnsi="ＭＳ 明朝" w:cs="ＭＳ 明朝"/>
          <w:kern w:val="0"/>
          <w:szCs w:val="21"/>
        </w:rPr>
        <w:t xml:space="preserve"> </w:t>
      </w:r>
      <w:r w:rsidR="00DE5A4D" w:rsidRPr="00B810C3">
        <w:rPr>
          <w:rFonts w:hint="eastAsia"/>
        </w:rPr>
        <w:t>中央病院ＥＲ</w:t>
      </w:r>
      <w:r w:rsidR="00E103AA">
        <w:rPr>
          <w:rFonts w:hint="eastAsia"/>
        </w:rPr>
        <w:t>新築</w:t>
      </w:r>
      <w:r w:rsidRPr="00B810C3">
        <w:rPr>
          <w:rFonts w:hint="eastAsia"/>
        </w:rPr>
        <w:t>工事のうち</w:t>
      </w:r>
      <w:r w:rsidR="0032336D">
        <w:rPr>
          <w:rFonts w:hint="eastAsia"/>
        </w:rPr>
        <w:t>空調</w:t>
      </w:r>
      <w:bookmarkStart w:id="0" w:name="_GoBack"/>
      <w:bookmarkEnd w:id="0"/>
      <w:r w:rsidRPr="00B810C3">
        <w:rPr>
          <w:rFonts w:hint="eastAsia"/>
        </w:rPr>
        <w:t>工事</w:t>
      </w:r>
    </w:p>
    <w:p w:rsidR="00FB77C9" w:rsidRDefault="00FB77C9" w:rsidP="00FB77C9">
      <w:pPr>
        <w:overflowPunct w:val="0"/>
        <w:spacing w:line="80" w:lineRule="exact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FB77C9" w:rsidRPr="009A1E63" w:rsidTr="00FE271D">
        <w:trPr>
          <w:trHeight w:val="469"/>
        </w:trPr>
        <w:tc>
          <w:tcPr>
            <w:tcW w:w="2024" w:type="dxa"/>
            <w:vAlign w:val="center"/>
          </w:tcPr>
          <w:p w:rsidR="00FB77C9" w:rsidRDefault="00FB77C9" w:rsidP="00FE271D">
            <w:pPr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:rsidR="00FB77C9" w:rsidRDefault="000C4EDD" w:rsidP="00FE271D">
            <w:pPr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「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工事目的物の性能・機能の向上</w:t>
            </w:r>
            <w:r w:rsidRPr="003D2001">
              <w:rPr>
                <w:rFonts w:hAnsi="ＭＳ 明朝" w:cs="ＭＳ 明朝" w:hint="eastAsia"/>
                <w:color w:val="000000"/>
                <w:kern w:val="0"/>
                <w:szCs w:val="21"/>
              </w:rPr>
              <w:t>」</w:t>
            </w:r>
            <w:r w:rsidR="00FB77C9">
              <w:rPr>
                <w:rFonts w:hAnsi="ＭＳ 明朝" w:cs="ＭＳ 明朝" w:hint="eastAsia"/>
                <w:color w:val="000000"/>
                <w:kern w:val="0"/>
                <w:szCs w:val="21"/>
              </w:rPr>
              <w:t>に関する技術提案</w:t>
            </w:r>
          </w:p>
        </w:tc>
      </w:tr>
      <w:tr w:rsidR="00FB77C9" w:rsidRPr="009A1E63" w:rsidTr="00FE271D">
        <w:trPr>
          <w:trHeight w:val="411"/>
        </w:trPr>
        <w:tc>
          <w:tcPr>
            <w:tcW w:w="9639" w:type="dxa"/>
            <w:gridSpan w:val="2"/>
            <w:vAlign w:val="center"/>
          </w:tcPr>
          <w:p w:rsidR="00FB77C9" w:rsidRDefault="00FB77C9" w:rsidP="00FE271D">
            <w:pPr>
              <w:overflowPunct w:val="0"/>
              <w:ind w:left="-21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具　体　的　な　施　工　計　画</w:t>
            </w:r>
          </w:p>
        </w:tc>
      </w:tr>
      <w:tr w:rsidR="00FB77C9" w:rsidRPr="009A1E63" w:rsidTr="00DE5A4D">
        <w:trPr>
          <w:trHeight w:val="11159"/>
        </w:trPr>
        <w:tc>
          <w:tcPr>
            <w:tcW w:w="9639" w:type="dxa"/>
            <w:gridSpan w:val="2"/>
          </w:tcPr>
          <w:p w:rsidR="00FB77C9" w:rsidRPr="00CB1F21" w:rsidRDefault="00FB77C9" w:rsidP="00FE271D">
            <w:pPr>
              <w:overflowPunct w:val="0"/>
              <w:spacing w:line="28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07C58113" wp14:editId="3EF56362">
                      <wp:simplePos x="0" y="0"/>
                      <wp:positionH relativeFrom="column">
                        <wp:posOffset>5646419</wp:posOffset>
                      </wp:positionH>
                      <wp:positionV relativeFrom="paragraph">
                        <wp:posOffset>6350</wp:posOffset>
                      </wp:positionV>
                      <wp:extent cx="0" cy="7077075"/>
                      <wp:effectExtent l="95250" t="38100" r="95250" b="66675"/>
                      <wp:wrapNone/>
                      <wp:docPr id="3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077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63BF39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444.6pt;margin-top:.5pt;width:0;height:557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" strokecolor="windowText" strokeweight="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CB1F21">
              <w:rPr>
                <w:rFonts w:hAnsi="ＭＳ 明朝" w:cs="ＭＳ 明朝" w:hint="eastAsia"/>
                <w:color w:val="000000"/>
                <w:kern w:val="0"/>
                <w:szCs w:val="21"/>
              </w:rPr>
              <w:t>○○ということ（工事特性）に鑑み，○○する観点から，次の事項について記述すること。</w:t>
            </w:r>
          </w:p>
          <w:p w:rsidR="00FB77C9" w:rsidRPr="00CB1F21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Pr="00CB1F21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CB1F21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①　○○・・・</w:t>
            </w:r>
          </w:p>
          <w:p w:rsidR="00FB77C9" w:rsidRPr="00CB1F21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CB1F21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②　△△・・・</w:t>
            </w:r>
            <w:r w:rsidRPr="00CB1F21">
              <w:rPr>
                <w:rFonts w:hAnsi="ＭＳ 明朝" w:cs="ＭＳ 明朝"/>
                <w:color w:val="000000"/>
                <w:kern w:val="0"/>
                <w:szCs w:val="21"/>
              </w:rPr>
              <w:t xml:space="preserve">         </w:t>
            </w:r>
          </w:p>
          <w:p w:rsidR="00FB77C9" w:rsidRPr="00CB1F21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CB1F21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③</w:t>
            </w:r>
            <w:r w:rsidRPr="00CB1F21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B1F21">
              <w:rPr>
                <w:rFonts w:hAnsi="ＭＳ 明朝" w:cs="ＭＳ 明朝" w:hint="eastAsia"/>
                <w:color w:val="000000"/>
                <w:kern w:val="0"/>
                <w:szCs w:val="21"/>
              </w:rPr>
              <w:t>■■・・・</w:t>
            </w:r>
            <w:r w:rsidRPr="00CB1F21">
              <w:rPr>
                <w:rFonts w:hAnsi="ＭＳ 明朝" w:cs="ＭＳ 明朝"/>
                <w:color w:val="000000"/>
                <w:kern w:val="0"/>
                <w:szCs w:val="21"/>
              </w:rPr>
              <w:t xml:space="preserve">         </w:t>
            </w:r>
          </w:p>
          <w:p w:rsidR="00FB77C9" w:rsidRPr="00CB1F21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CB1F21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④</w:t>
            </w:r>
            <w:r w:rsidRPr="00CB1F21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B1F21">
              <w:rPr>
                <w:rFonts w:hAnsi="ＭＳ 明朝" w:cs="ＭＳ 明朝" w:hint="eastAsia"/>
                <w:color w:val="000000"/>
                <w:kern w:val="0"/>
                <w:szCs w:val="21"/>
              </w:rPr>
              <w:t>××・・・</w:t>
            </w:r>
          </w:p>
          <w:p w:rsidR="00FB77C9" w:rsidRPr="00CB1F21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Pr="00EF3C40" w:rsidRDefault="00FB77C9" w:rsidP="00FE271D">
            <w:pPr>
              <w:overflowPunct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EF3C40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EF3C40">
              <w:rPr>
                <w:rFonts w:hAnsi="ＭＳ 明朝" w:cs="ＭＳ 明朝" w:hint="eastAsia"/>
                <w:bCs/>
                <w:color w:val="000000"/>
                <w:kern w:val="0"/>
                <w:sz w:val="22"/>
              </w:rPr>
              <w:t>※①の項目についての記述に対して，②の項目で評価することはないので，</w:t>
            </w:r>
          </w:p>
          <w:p w:rsidR="00FB77C9" w:rsidRPr="002B7D73" w:rsidRDefault="00FB77C9" w:rsidP="00FE271D">
            <w:pPr>
              <w:overflowPunct w:val="0"/>
              <w:spacing w:line="240" w:lineRule="exact"/>
              <w:ind w:left="-21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EF3C40">
              <w:rPr>
                <w:rFonts w:hAnsi="ＭＳ 明朝" w:cs="ＭＳ 明朝" w:hint="eastAsia"/>
                <w:bCs/>
                <w:color w:val="000000"/>
                <w:kern w:val="0"/>
                <w:sz w:val="22"/>
              </w:rPr>
              <w:t xml:space="preserve">　　テーマに沿った記述になっているのか，再確認を！</w:t>
            </w: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Pr="002B7D73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Pr="002B7D73" w:rsidRDefault="00FB77C9" w:rsidP="00FE271D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F28A41" wp14:editId="01AECFC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73025</wp:posOffset>
                      </wp:positionV>
                      <wp:extent cx="5895975" cy="3228975"/>
                      <wp:effectExtent l="12700" t="6350" r="6350" b="1270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5975" cy="322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7C9" w:rsidRDefault="00FB77C9" w:rsidP="00FB77C9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ind w:firstLineChars="100" w:firstLine="210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特に技術提案を記述する枠（「記述枠」という。）内の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文字の大きさの規格は</w:t>
                                  </w:r>
                                  <w:r w:rsidRPr="00D575F5">
                                    <w:rPr>
                                      <w:rFonts w:ascii="ＭＳ ゴシック" w:hAnsi="ＭＳ ゴシック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10.5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ﾎﾟｲﾝﾄ以上</w:t>
                                  </w: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とする。</w:t>
                                  </w: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なお，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「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記述枠」の規格値は縦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21.0cm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，横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17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.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0cm</w:t>
                                  </w:r>
                                  <w:r w:rsidRPr="00D575F5">
                                    <w:rPr>
                                      <w:rFonts w:asciiTheme="majorEastAsia" w:eastAsiaTheme="majorEastAsia" w:hAnsiTheme="majorEastAsia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以内</w:t>
                                  </w: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とし，</w:t>
                                  </w:r>
                                  <w:r w:rsidRPr="00D575F5">
                                    <w:rPr>
                                      <w:rFonts w:ascii="ＭＳ ゴシック" w:eastAsia="ＭＳ ゴシック" w:hAnsi="ＭＳ ゴシック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55行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以内</w:t>
                                  </w: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で規格値以内の「記述枠」内に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アンダーラインを使用しない</w:t>
                                  </w: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で記述することとし，アンダーラインを使用して記述した箇所については，評価の対象としないので注意すること。</w:t>
                                  </w: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また，執行機関での印刷結果において，以下の項目に一つでも該当する場合は，「記述枠」内の全ての記述を評価の対象外とする。</w:t>
                                  </w: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①</w:t>
                                  </w:r>
                                  <w:r w:rsidRPr="00D575F5">
                                    <w:rPr>
                                      <w:rFonts w:ascii="ＭＳ ゴシック" w:hAnsi="ＭＳ ゴシック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文字の大きさが明らかに</w:t>
                                  </w:r>
                                  <w:r w:rsidRPr="00D575F5">
                                    <w:rPr>
                                      <w:rFonts w:ascii="ＭＳ ゴシック" w:eastAsia="ＭＳ ゴシック" w:hAnsi="ＭＳ ゴシック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10.5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ポイントを下回る場合</w:t>
                                  </w:r>
                                  <w:r w:rsidRPr="00D575F5">
                                    <w:rPr>
                                      <w:rFonts w:ascii="ＭＳ ゴシック" w:hAnsi="ＭＳ ゴシック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②「記述枠」が縦・横いずれか一方でも規格値か</w:t>
                                  </w:r>
                                  <w:r w:rsidRPr="00D575F5">
                                    <w:rPr>
                                      <w:rFonts w:ascii="ＭＳ ゴシック" w:eastAsia="ＭＳ ゴシック" w:hAnsi="ＭＳ ゴシック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ら５mmを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超えて大きい場合</w:t>
                                  </w: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③「記述枠」内に</w:t>
                                  </w:r>
                                  <w:r w:rsidRPr="00D575F5">
                                    <w:rPr>
                                      <w:rFonts w:ascii="ＭＳ ゴシック" w:eastAsia="ＭＳ ゴシック" w:hAnsi="ＭＳ ゴシック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56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行以上の記述がある場合</w:t>
                                  </w: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④</w:t>
                                  </w:r>
                                  <w:r w:rsidRPr="00D575F5">
                                    <w:rPr>
                                      <w:rFonts w:ascii="ＭＳ ゴシック" w:hAnsi="ＭＳ ゴシック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Ａ４版でない場合</w:t>
                                  </w: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⑤</w:t>
                                  </w:r>
                                  <w:r w:rsidRPr="00D575F5">
                                    <w:rPr>
                                      <w:rFonts w:ascii="ＭＳ ゴシック" w:hAnsi="ＭＳ ゴシック" w:cs="ＭＳ ゴシック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575F5">
                                    <w:rPr>
                                      <w:rFonts w:eastAsia="ＭＳ ゴシック" w:hAnsi="Times New Roman" w:cs="ＭＳ ゴシック" w:hint="eastAsia"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指定の枚数を超えて記述している場合</w:t>
                                  </w: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注１：手書きの場合も同様とする。</w:t>
                                  </w: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ind w:left="582" w:rightChars="20" w:right="42" w:hangingChars="277" w:hanging="582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注２：文字のうち，写真・図・表等（以下「図表等」という。）の表題，図表等と一体とみなすことができる名称等，また，英数字・単位・記号・カタカナ等は上記①の対象外とする。</w:t>
                                  </w: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ind w:left="580" w:hangingChars="276" w:hanging="580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注３：「記述枠」内に県が記載している文章については，テーマ番号以外は削除しても良いが，記載が残っている場合は，行数に含める。</w:t>
                                  </w:r>
                                </w:p>
                                <w:p w:rsidR="009D3F94" w:rsidRPr="00D575F5" w:rsidRDefault="009D3F94" w:rsidP="009D3F94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D575F5">
                                    <w:rPr>
                                      <w:rFonts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注４：空白行は，行数に含めない。</w:t>
                                  </w:r>
                                </w:p>
                                <w:p w:rsidR="00FB77C9" w:rsidRPr="00F938D1" w:rsidRDefault="009D3F94" w:rsidP="009D3F94">
                                  <w:r w:rsidRPr="00D575F5">
                                    <w:rPr>
                                      <w:rFonts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注５：写真・図は行数に含めないが，表中の行は行数に含める。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66F28A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pt;margin-top:5.75pt;width:464.25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" strokeweight="1pt">
                      <v:stroke dashstyle="dash"/>
                      <v:textbox inset="5.85pt,.7pt,5.85pt,.7pt">
                        <w:txbxContent>
                          <w:p w:rsidR="00FB77C9" w:rsidRDefault="00FB77C9" w:rsidP="00FB77C9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ind w:firstLineChars="100" w:firstLine="210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特に技術提案を記述する枠（「記述枠」という。）内の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文字の大きさの規格は</w:t>
                            </w:r>
                            <w:r w:rsidRPr="00D575F5">
                              <w:rPr>
                                <w:rFonts w:ascii="ＭＳ ゴシック" w:hAnsi="ＭＳ ゴシック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10.5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ﾎﾟｲﾝﾄ以上</w:t>
                            </w: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とする。</w:t>
                            </w: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なお，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「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記述枠」の規格値は縦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21.0cm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，横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17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.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0cm</w:t>
                            </w:r>
                            <w:r w:rsidRPr="00D575F5">
                              <w:rPr>
                                <w:rFonts w:asciiTheme="majorEastAsia" w:eastAsiaTheme="majorEastAsia" w:hAnsiTheme="majorEastAsia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以内</w:t>
                            </w: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とし，</w:t>
                            </w:r>
                            <w:r w:rsidRPr="00D575F5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55行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以内</w:t>
                            </w: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で規格値以内の「記述枠」内に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アンダーラインを使用しない</w:t>
                            </w: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で記述することとし，アンダーラインを使用して記述した箇所については，評価の対象としないので注意すること。</w:t>
                            </w: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また，執行機関での印刷結果において，以下の項目に一つでも該当する場合は，「記述枠」内の全ての記述を評価の対象外とする。</w:t>
                            </w: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①</w:t>
                            </w:r>
                            <w:r w:rsidRPr="00D575F5">
                              <w:rPr>
                                <w:rFonts w:ascii="ＭＳ ゴシック" w:hAnsi="ＭＳ ゴシック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文字の大きさが明らかに</w:t>
                            </w:r>
                            <w:r w:rsidRPr="00D575F5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10.5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ポイントを下回る場合</w:t>
                            </w:r>
                            <w:r w:rsidRPr="00D575F5">
                              <w:rPr>
                                <w:rFonts w:ascii="ＭＳ ゴシック" w:hAnsi="ＭＳ ゴシック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②「記述枠」が縦・横いずれか一方でも規格値か</w:t>
                            </w:r>
                            <w:r w:rsidRPr="00D575F5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ら５mmを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超えて大きい場合</w:t>
                            </w: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③「記述枠」内に</w:t>
                            </w:r>
                            <w:r w:rsidRPr="00D575F5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56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行以上の記述がある場合</w:t>
                            </w: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④</w:t>
                            </w:r>
                            <w:r w:rsidRPr="00D575F5">
                              <w:rPr>
                                <w:rFonts w:ascii="ＭＳ ゴシック" w:hAnsi="ＭＳ ゴシック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Ａ４版でない場合</w:t>
                            </w: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⑤</w:t>
                            </w:r>
                            <w:r w:rsidRPr="00D575F5">
                              <w:rPr>
                                <w:rFonts w:ascii="ＭＳ ゴシック" w:hAnsi="ＭＳ ゴシック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575F5">
                              <w:rPr>
                                <w:rFonts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指定の枚数を超えて記述している場合</w:t>
                            </w:r>
                            <w:bookmarkStart w:id="1" w:name="_GoBack"/>
                            <w:bookmarkEnd w:id="1"/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注１：手書きの場合も同様とする。</w:t>
                            </w: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ind w:left="582" w:rightChars="20" w:right="42" w:hangingChars="277" w:hanging="582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注２：文字のうち，写真・図・表等（以下「図表等」という。）の表題，図表等と一体とみなすことができる名称等，また，英数字・単位・記号・カタカナ等は上記①の対象外とする。</w:t>
                            </w: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ind w:left="580" w:hangingChars="276" w:hanging="580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注３：「記述枠」内に県が記載している文章については，テーマ番号以外は削除しても良いが，記載が残っている場合は，行数に含める。</w:t>
                            </w:r>
                          </w:p>
                          <w:p w:rsidR="009D3F94" w:rsidRPr="00D575F5" w:rsidRDefault="009D3F94" w:rsidP="009D3F94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575F5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注４：空白行は，行数に含めない。</w:t>
                            </w:r>
                          </w:p>
                          <w:p w:rsidR="00FB77C9" w:rsidRPr="00F938D1" w:rsidRDefault="009D3F94" w:rsidP="009D3F94">
                            <w:r w:rsidRPr="00D575F5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注５：写真・図は行数に含めないが，表中の行は行数に含める。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Pr="002B7D73" w:rsidRDefault="00FB77C9" w:rsidP="00FE271D">
            <w:pPr>
              <w:overflowPunct w:val="0"/>
              <w:spacing w:line="220" w:lineRule="exac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77C9" w:rsidRPr="009A1E63" w:rsidRDefault="00FB77C9" w:rsidP="00FE271D">
            <w:pPr>
              <w:overflowPunct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A1E6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＜記述枠：縦21cm×横17cm以内に制限＞</w:t>
            </w:r>
          </w:p>
          <w:p w:rsidR="00FB77C9" w:rsidRDefault="00FB77C9" w:rsidP="00FE271D">
            <w:pPr>
              <w:overflowPunct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660246" wp14:editId="267210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12064</wp:posOffset>
                      </wp:positionV>
                      <wp:extent cx="6105525" cy="0"/>
                      <wp:effectExtent l="38100" t="76200" r="28575" b="1143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E80BBB4" id="直線矢印コネクタ 1" o:spid="_x0000_s1026" type="#_x0000_t32" style="position:absolute;left:0;text-align:left;margin-left:-5pt;margin-top:.95pt;width:48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" strokecolor="windowText" strokeweight="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FB77C9" w:rsidRDefault="00FB77C9" w:rsidP="00FE271D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FB77C9" w:rsidRDefault="00FB77C9" w:rsidP="00FE271D">
            <w:pPr>
              <w:overflowPunct w:val="0"/>
              <w:spacing w:line="208" w:lineRule="exact"/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D3F94" w:rsidRPr="00D575F5" w:rsidRDefault="009D3F94" w:rsidP="009D3F94">
      <w:pPr>
        <w:ind w:firstLineChars="100" w:firstLine="210"/>
        <w:rPr>
          <w:rFonts w:hAnsi="ＭＳ 明朝" w:cs="ＭＳ 明朝"/>
          <w:color w:val="000000"/>
          <w:kern w:val="0"/>
          <w:szCs w:val="21"/>
          <w:u w:val="wave"/>
        </w:rPr>
      </w:pP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※Ａ４版に記述するものとし，枚数は</w:t>
      </w:r>
      <w:r w:rsidRPr="00D575F5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wave"/>
        </w:rPr>
        <w:t>３枚（３ページ）</w:t>
      </w: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までとする。</w:t>
      </w:r>
    </w:p>
    <w:p w:rsidR="00E35B2C" w:rsidRPr="00B810C3" w:rsidRDefault="009D3F94" w:rsidP="009D3F94">
      <w:pPr>
        <w:ind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※記述する文字に</w:t>
      </w:r>
      <w:r w:rsidRPr="00D575F5">
        <w:rPr>
          <w:rFonts w:hAnsi="ＭＳ 明朝" w:cs="ＭＳ 明朝" w:hint="eastAsia"/>
          <w:color w:val="000000"/>
          <w:kern w:val="0"/>
          <w:szCs w:val="21"/>
          <w:u w:val="wave" w:color="000000"/>
        </w:rPr>
        <w:t>アンダーライン</w:t>
      </w:r>
      <w:r w:rsidRPr="00D575F5">
        <w:rPr>
          <w:rFonts w:hAnsi="ＭＳ 明朝" w:cs="ＭＳ 明朝" w:hint="eastAsia"/>
          <w:color w:val="000000"/>
          <w:kern w:val="0"/>
          <w:szCs w:val="21"/>
          <w:u w:val="wave"/>
        </w:rPr>
        <w:t>を使用しないこと。</w:t>
      </w:r>
    </w:p>
    <w:sectPr w:rsidR="00E35B2C" w:rsidRPr="00B810C3" w:rsidSect="002B7D73">
      <w:headerReference w:type="default" r:id="rId9"/>
      <w:pgSz w:w="11906" w:h="16838" w:code="9"/>
      <w:pgMar w:top="1134" w:right="851" w:bottom="851" w:left="1134" w:header="567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06" w:rsidRDefault="00BA3206" w:rsidP="00D62ADC">
      <w:r>
        <w:separator/>
      </w:r>
    </w:p>
  </w:endnote>
  <w:endnote w:type="continuationSeparator" w:id="0">
    <w:p w:rsidR="00BA3206" w:rsidRDefault="00BA3206" w:rsidP="00D6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06" w:rsidRDefault="00BA3206" w:rsidP="00D62ADC">
      <w:r>
        <w:separator/>
      </w:r>
    </w:p>
  </w:footnote>
  <w:footnote w:type="continuationSeparator" w:id="0">
    <w:p w:rsidR="00BA3206" w:rsidRDefault="00BA3206" w:rsidP="00D62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9A" w:rsidRDefault="00C6349A">
    <w:pPr>
      <w:pStyle w:val="a3"/>
    </w:pPr>
    <w:r>
      <w:t>総合評価（技術提案）申請書（様式</w:t>
    </w:r>
    <w:r w:rsidR="00F27241">
      <w:t>５</w:t>
    </w:r>
    <w:r>
      <w:t>）</w:t>
    </w:r>
  </w:p>
  <w:p w:rsidR="00E10458" w:rsidRDefault="00E10458" w:rsidP="009A1E63">
    <w:pPr>
      <w:pStyle w:val="a3"/>
      <w:tabs>
        <w:tab w:val="clear" w:pos="4252"/>
        <w:tab w:val="clear" w:pos="8504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1F15"/>
    <w:multiLevelType w:val="hybridMultilevel"/>
    <w:tmpl w:val="137A9452"/>
    <w:lvl w:ilvl="0" w:tplc="B7DE77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68554385"/>
    <w:multiLevelType w:val="hybridMultilevel"/>
    <w:tmpl w:val="137A9452"/>
    <w:lvl w:ilvl="0" w:tplc="B7DE77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7B857749"/>
    <w:multiLevelType w:val="hybridMultilevel"/>
    <w:tmpl w:val="46A80188"/>
    <w:lvl w:ilvl="0" w:tplc="FF6C77AC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CF"/>
    <w:rsid w:val="00004606"/>
    <w:rsid w:val="0003069B"/>
    <w:rsid w:val="00086E66"/>
    <w:rsid w:val="000C4EDD"/>
    <w:rsid w:val="001A6B2F"/>
    <w:rsid w:val="001D40BE"/>
    <w:rsid w:val="002020C5"/>
    <w:rsid w:val="00232E64"/>
    <w:rsid w:val="002B2643"/>
    <w:rsid w:val="002B7D73"/>
    <w:rsid w:val="002D168B"/>
    <w:rsid w:val="00301D71"/>
    <w:rsid w:val="0032336D"/>
    <w:rsid w:val="00385A5B"/>
    <w:rsid w:val="0039442F"/>
    <w:rsid w:val="003E7C2F"/>
    <w:rsid w:val="00401E60"/>
    <w:rsid w:val="004132A8"/>
    <w:rsid w:val="004446FB"/>
    <w:rsid w:val="00490AAD"/>
    <w:rsid w:val="004A68C8"/>
    <w:rsid w:val="004B40B4"/>
    <w:rsid w:val="0054159C"/>
    <w:rsid w:val="005D7DC6"/>
    <w:rsid w:val="00601745"/>
    <w:rsid w:val="0061326D"/>
    <w:rsid w:val="0063177C"/>
    <w:rsid w:val="00636762"/>
    <w:rsid w:val="00661D21"/>
    <w:rsid w:val="00682726"/>
    <w:rsid w:val="006956A0"/>
    <w:rsid w:val="00696F13"/>
    <w:rsid w:val="006A29E5"/>
    <w:rsid w:val="006B577C"/>
    <w:rsid w:val="006F225E"/>
    <w:rsid w:val="00740A40"/>
    <w:rsid w:val="00745CB8"/>
    <w:rsid w:val="0076688D"/>
    <w:rsid w:val="0078579D"/>
    <w:rsid w:val="007D65C7"/>
    <w:rsid w:val="007F1C95"/>
    <w:rsid w:val="00813760"/>
    <w:rsid w:val="00815191"/>
    <w:rsid w:val="008846F3"/>
    <w:rsid w:val="00921B68"/>
    <w:rsid w:val="00930A2A"/>
    <w:rsid w:val="009A1E63"/>
    <w:rsid w:val="009B4F74"/>
    <w:rsid w:val="009D3F94"/>
    <w:rsid w:val="00A24076"/>
    <w:rsid w:val="00A26B4C"/>
    <w:rsid w:val="00A3770C"/>
    <w:rsid w:val="00A55EF4"/>
    <w:rsid w:val="00A56EE0"/>
    <w:rsid w:val="00A840F2"/>
    <w:rsid w:val="00A8637C"/>
    <w:rsid w:val="00B071E8"/>
    <w:rsid w:val="00B53AFB"/>
    <w:rsid w:val="00B810C3"/>
    <w:rsid w:val="00B84FAE"/>
    <w:rsid w:val="00B96273"/>
    <w:rsid w:val="00BA3206"/>
    <w:rsid w:val="00BF13C7"/>
    <w:rsid w:val="00C016D1"/>
    <w:rsid w:val="00C6349A"/>
    <w:rsid w:val="00C83B7B"/>
    <w:rsid w:val="00C83BE5"/>
    <w:rsid w:val="00CB1F21"/>
    <w:rsid w:val="00CF18A4"/>
    <w:rsid w:val="00CF3970"/>
    <w:rsid w:val="00D11634"/>
    <w:rsid w:val="00D20BEE"/>
    <w:rsid w:val="00D23A19"/>
    <w:rsid w:val="00D50B4A"/>
    <w:rsid w:val="00D62ADC"/>
    <w:rsid w:val="00D76FB4"/>
    <w:rsid w:val="00DE5A4D"/>
    <w:rsid w:val="00E01B73"/>
    <w:rsid w:val="00E103AA"/>
    <w:rsid w:val="00E10458"/>
    <w:rsid w:val="00E35B2C"/>
    <w:rsid w:val="00E434CF"/>
    <w:rsid w:val="00E46E73"/>
    <w:rsid w:val="00E67122"/>
    <w:rsid w:val="00EA0D6C"/>
    <w:rsid w:val="00EB255D"/>
    <w:rsid w:val="00EE68C5"/>
    <w:rsid w:val="00EF3C40"/>
    <w:rsid w:val="00F27241"/>
    <w:rsid w:val="00F36F3F"/>
    <w:rsid w:val="00F546F6"/>
    <w:rsid w:val="00F62ADA"/>
    <w:rsid w:val="00F938D1"/>
    <w:rsid w:val="00FB6921"/>
    <w:rsid w:val="00FB77C9"/>
    <w:rsid w:val="00FD643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7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2AD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6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2ADC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C63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4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76FB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7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2AD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6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2ADC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C63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4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76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EAB5-402D-4C07-BB2A-F5275D34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fukuta kazuo</cp:lastModifiedBy>
  <cp:revision>15</cp:revision>
  <cp:lastPrinted>2021-08-02T10:31:00Z</cp:lastPrinted>
  <dcterms:created xsi:type="dcterms:W3CDTF">2021-06-09T01:50:00Z</dcterms:created>
  <dcterms:modified xsi:type="dcterms:W3CDTF">2021-08-02T10:32:00Z</dcterms:modified>
</cp:coreProperties>
</file>